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6DD17" w14:textId="77777777" w:rsidR="001147E2" w:rsidRPr="00D7540B" w:rsidRDefault="00D7540B">
      <w:pPr>
        <w:rPr>
          <w:rFonts w:ascii="TH SarabunIT๙" w:eastAsia="Sarabun" w:hAnsi="TH SarabunIT๙" w:cs="TH SarabunIT๙"/>
        </w:rPr>
      </w:pPr>
      <w:r w:rsidRPr="00D7540B">
        <w:rPr>
          <w:rFonts w:ascii="TH SarabunIT๙" w:hAnsi="TH SarabunIT๙" w:cs="TH SarabunIT๙"/>
          <w:noProof/>
        </w:rPr>
        <w:drawing>
          <wp:anchor distT="0" distB="0" distL="0" distR="0" simplePos="0" relativeHeight="251658240" behindDoc="1" locked="0" layoutInCell="1" hidden="0" allowOverlap="1" wp14:anchorId="5B9CE648" wp14:editId="303198FF">
            <wp:simplePos x="0" y="0"/>
            <wp:positionH relativeFrom="column">
              <wp:posOffset>2376170</wp:posOffset>
            </wp:positionH>
            <wp:positionV relativeFrom="paragraph">
              <wp:posOffset>-190500</wp:posOffset>
            </wp:positionV>
            <wp:extent cx="1160410" cy="1247775"/>
            <wp:effectExtent l="0" t="0" r="1905" b="0"/>
            <wp:wrapNone/>
            <wp:docPr id="1357528709" name="image1.png" descr="1Clas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1Clas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0410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3C79EC" w14:textId="77777777" w:rsidR="001147E2" w:rsidRPr="00D7540B" w:rsidRDefault="001147E2">
      <w:pPr>
        <w:rPr>
          <w:rFonts w:ascii="TH SarabunIT๙" w:eastAsia="Sarabun" w:hAnsi="TH SarabunIT๙" w:cs="TH SarabunIT๙"/>
        </w:rPr>
      </w:pPr>
    </w:p>
    <w:p w14:paraId="1C1E1FEA" w14:textId="16F02836" w:rsidR="001147E2" w:rsidRDefault="001147E2">
      <w:pPr>
        <w:rPr>
          <w:rFonts w:ascii="TH SarabunIT๙" w:eastAsia="Sarabun" w:hAnsi="TH SarabunIT๙" w:cs="TH SarabunIT๙"/>
        </w:rPr>
      </w:pPr>
    </w:p>
    <w:p w14:paraId="16436B99" w14:textId="77777777" w:rsidR="00D7540B" w:rsidRPr="00D7540B" w:rsidRDefault="00D7540B">
      <w:pPr>
        <w:rPr>
          <w:rFonts w:ascii="TH SarabunIT๙" w:eastAsia="Sarabun" w:hAnsi="TH SarabunIT๙" w:cs="TH SarabunIT๙"/>
        </w:rPr>
      </w:pPr>
    </w:p>
    <w:p w14:paraId="4ABB0AEE" w14:textId="21ABB54A" w:rsidR="001147E2" w:rsidRPr="00D7540B" w:rsidRDefault="00D7540B">
      <w:pPr>
        <w:spacing w:before="240"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ประกาศสถานีตำรวจภูธร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049F2BC6" w14:textId="77777777" w:rsidR="001147E2" w:rsidRPr="00D7540B" w:rsidRDefault="00D7540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เรื่อง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ประกาศผู้ชนะการเสนอราคาจัดซื้อน้ำมันเชื้อเพลิง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สำหรับรถยนต์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จักรยานยนต์</w:t>
      </w:r>
      <w:proofErr w:type="spellEnd"/>
    </w:p>
    <w:p w14:paraId="695F0034" w14:textId="77777777" w:rsidR="001147E2" w:rsidRPr="00D7540B" w:rsidRDefault="00D7540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เพื่อใช้ในภารกิจป้องกันปราบปรามอาชญากรรม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</w:p>
    <w:p w14:paraId="7C97AA59" w14:textId="77777777" w:rsidR="001147E2" w:rsidRPr="00D7540B" w:rsidRDefault="00D7540B">
      <w:pPr>
        <w:spacing w:after="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>-----------------------------------------------------</w:t>
      </w:r>
    </w:p>
    <w:p w14:paraId="616F01E7" w14:textId="39F67C8D" w:rsidR="001147E2" w:rsidRPr="00D7540B" w:rsidRDefault="00D7540B" w:rsidP="00D7540B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ตามที่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ได้ดำเนินการจัดซื้อน้ำมันเชื้อเพลิง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เพื่อใช้ในภารกิจออกตรวจพื้นที่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ป้องกันปราบปรามอาชญากรรม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และจับกุมผู้กระทำผิดกฎหมาย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โดยวิธีเฉพาะเจาะจง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นั้น</w:t>
      </w:r>
      <w:proofErr w:type="spellEnd"/>
    </w:p>
    <w:p w14:paraId="7AA8F892" w14:textId="49AB8ADE" w:rsidR="001147E2" w:rsidRPr="00D7540B" w:rsidRDefault="00D7540B" w:rsidP="00D7540B">
      <w:pPr>
        <w:spacing w:before="240"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ในการนี้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จัดซื้อน้ำมันเชื้อเพลิง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ประจำเดือน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พฤศจิกายน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๒๕๖</w:t>
      </w:r>
      <w:proofErr w:type="gramStart"/>
      <w:r w:rsidR="00EC5CEC">
        <w:rPr>
          <w:rFonts w:ascii="TH SarabunIT๙" w:eastAsia="Sarabun" w:hAnsi="TH SarabunIT๙" w:cs="TH SarabunIT๙"/>
          <w:sz w:val="32"/>
          <w:szCs w:val="32"/>
        </w:rPr>
        <w:t>7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เป็นเงินจำนวน</w:t>
      </w:r>
      <w:proofErr w:type="spellEnd"/>
      <w:proofErr w:type="gram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A1721">
        <w:rPr>
          <w:rFonts w:ascii="TH SarabunIT๙" w:eastAsia="Sarabun" w:hAnsi="TH SarabunIT๙" w:cs="TH SarabunIT๙"/>
          <w:sz w:val="32"/>
          <w:szCs w:val="32"/>
        </w:rPr>
        <w:t>30,857</w:t>
      </w:r>
      <w:r w:rsidR="003A1721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3A1721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3A1721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3A1721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ผู้ได้รับการคัดเลือกได้แก่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สหกรณ์การเกษตร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ดูน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จำกัด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ได้เสนอราคา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เป็นเงินทั้งสิ้น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="003A1721">
        <w:rPr>
          <w:rFonts w:ascii="TH SarabunIT๙" w:eastAsia="Sarabun" w:hAnsi="TH SarabunIT๙" w:cs="TH SarabunIT๙"/>
          <w:sz w:val="32"/>
          <w:szCs w:val="32"/>
        </w:rPr>
        <w:t>30,857</w:t>
      </w:r>
      <w:r w:rsidR="003A1721" w:rsidRPr="008824D8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บาท</w:t>
      </w:r>
      <w:proofErr w:type="spellEnd"/>
      <w:r w:rsidR="003A1721" w:rsidRPr="008824D8">
        <w:rPr>
          <w:rFonts w:ascii="TH SarabunIT๙" w:eastAsia="Sarabun" w:hAnsi="TH SarabunIT๙" w:cs="TH SarabunIT๙"/>
          <w:sz w:val="32"/>
          <w:szCs w:val="32"/>
        </w:rPr>
        <w:t xml:space="preserve"> (</w:t>
      </w:r>
      <w:r w:rsidR="003A1721">
        <w:rPr>
          <w:rFonts w:ascii="TH SarabunIT๙" w:eastAsia="Sarabun" w:hAnsi="TH SarabunIT๙" w:cs="TH SarabunIT๙" w:hint="cs"/>
          <w:sz w:val="32"/>
          <w:szCs w:val="32"/>
          <w:cs/>
        </w:rPr>
        <w:t>สาม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หมื่นแปดร้อย</w:t>
      </w:r>
      <w:proofErr w:type="spellEnd"/>
      <w:r w:rsidR="003A1721">
        <w:rPr>
          <w:rFonts w:ascii="TH SarabunIT๙" w:eastAsia="Sarabun" w:hAnsi="TH SarabunIT๙" w:cs="TH SarabunIT๙" w:hint="cs"/>
          <w:sz w:val="32"/>
          <w:szCs w:val="32"/>
          <w:cs/>
        </w:rPr>
        <w:t>ห้าสิบเจ็ด</w:t>
      </w:r>
      <w:proofErr w:type="spellStart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บาทถ้วน</w:t>
      </w:r>
      <w:proofErr w:type="spellEnd"/>
      <w:r w:rsidR="003A1721" w:rsidRPr="008824D8">
        <w:rPr>
          <w:rFonts w:ascii="TH SarabunIT๙" w:eastAsia="Sarabun" w:hAnsi="TH SarabunIT๙" w:cs="TH SarabunIT๙"/>
          <w:sz w:val="32"/>
          <w:szCs w:val="32"/>
        </w:rPr>
        <w:t>)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รวมภาษีมูลค่าเพิ่มและภาษีอื่น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ค่าขนส่ง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ค่าจดทะเบียน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และค่าใช้จ่ายอื่นๆ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ทั้งปวง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</w:p>
    <w:p w14:paraId="3F54EA55" w14:textId="467B465B" w:rsidR="001147E2" w:rsidRPr="00D7540B" w:rsidRDefault="00D7540B">
      <w:pPr>
        <w:spacing w:before="240"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proofErr w:type="spellStart"/>
      <w:proofErr w:type="gramStart"/>
      <w:r w:rsidRPr="00D7540B">
        <w:rPr>
          <w:rFonts w:ascii="TH SarabunIT๙" w:eastAsia="Sarabun" w:hAnsi="TH SarabunIT๙" w:cs="TH SarabunIT๙"/>
          <w:sz w:val="32"/>
          <w:szCs w:val="32"/>
        </w:rPr>
        <w:t>ประกาศ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ณ</w:t>
      </w:r>
      <w:proofErr w:type="gram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วันที่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 ๓๐  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ตุลาคม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พ.ศ</w:t>
      </w:r>
      <w:proofErr w:type="spellEnd"/>
      <w:r w:rsidRPr="00D7540B">
        <w:rPr>
          <w:rFonts w:ascii="TH SarabunIT๙" w:eastAsia="Sarabun" w:hAnsi="TH SarabunIT๙" w:cs="TH SarabunIT๙"/>
          <w:sz w:val="32"/>
          <w:szCs w:val="32"/>
        </w:rPr>
        <w:t>. ๒๕๖</w:t>
      </w:r>
      <w:r w:rsidR="00EC5CEC">
        <w:rPr>
          <w:rFonts w:ascii="TH SarabunIT๙" w:eastAsia="Sarabun" w:hAnsi="TH SarabunIT๙" w:cs="TH SarabunIT๙"/>
          <w:sz w:val="32"/>
          <w:szCs w:val="32"/>
        </w:rPr>
        <w:t>7</w:t>
      </w:r>
    </w:p>
    <w:p w14:paraId="37AE8AEF" w14:textId="5406508A" w:rsidR="001147E2" w:rsidRPr="00D7540B" w:rsidRDefault="003A1721">
      <w:pPr>
        <w:spacing w:before="240"/>
        <w:rPr>
          <w:rFonts w:ascii="TH SarabunIT๙" w:eastAsia="Sarabun" w:hAnsi="TH SarabunIT๙" w:cs="TH SarabunIT๙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6A499279" wp14:editId="1DA2A7A1">
            <wp:simplePos x="0" y="0"/>
            <wp:positionH relativeFrom="column">
              <wp:posOffset>3648075</wp:posOffset>
            </wp:positionH>
            <wp:positionV relativeFrom="paragraph">
              <wp:posOffset>157480</wp:posOffset>
            </wp:positionV>
            <wp:extent cx="1104900" cy="510243"/>
            <wp:effectExtent l="0" t="0" r="0" b="4445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8C979D"/>
                        </a:clrFrom>
                        <a:clrTo>
                          <a:srgbClr val="8C979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4B450" w14:textId="5D45A636" w:rsidR="001147E2" w:rsidRPr="00D7540B" w:rsidRDefault="00D7540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  <w:cs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                </w:t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  <w:t xml:space="preserve">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พันตำรวจ</w:t>
      </w:r>
      <w:proofErr w:type="spellEnd"/>
      <w:r>
        <w:rPr>
          <w:rFonts w:ascii="TH SarabunIT๙" w:eastAsia="Sarabun" w:hAnsi="TH SarabunIT๙" w:cs="TH SarabunIT๙" w:hint="cs"/>
          <w:sz w:val="32"/>
          <w:szCs w:val="32"/>
          <w:cs/>
        </w:rPr>
        <w:t>โท</w:t>
      </w:r>
    </w:p>
    <w:p w14:paraId="3B563176" w14:textId="602D1621" w:rsidR="001147E2" w:rsidRPr="00D7540B" w:rsidRDefault="00D7540B">
      <w:pP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  </w:t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  <w:t xml:space="preserve">       </w:t>
      </w:r>
      <w:proofErr w:type="gramStart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(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สามพง</w:t>
      </w:r>
      <w:proofErr w:type="spellStart"/>
      <w:r>
        <w:rPr>
          <w:rFonts w:ascii="TH SarabunIT๙" w:eastAsia="Sarabun" w:hAnsi="TH SarabunIT๙" w:cs="TH SarabunIT๙" w:hint="cs"/>
          <w:sz w:val="32"/>
          <w:szCs w:val="32"/>
          <w:cs/>
        </w:rPr>
        <w:t>ษ์</w:t>
      </w:r>
      <w:proofErr w:type="spellEnd"/>
      <w:proofErr w:type="gramEnd"/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สามสี</w:t>
      </w:r>
      <w:r w:rsidRPr="00D7540B">
        <w:rPr>
          <w:rFonts w:ascii="TH SarabunIT๙" w:eastAsia="Sarabun" w:hAnsi="TH SarabunIT๙" w:cs="TH SarabunIT๙"/>
          <w:sz w:val="32"/>
          <w:szCs w:val="32"/>
        </w:rPr>
        <w:t xml:space="preserve"> )</w:t>
      </w:r>
    </w:p>
    <w:p w14:paraId="74B451E2" w14:textId="74C75609" w:rsidR="001147E2" w:rsidRPr="00D7540B" w:rsidRDefault="00D7540B">
      <w:pPr>
        <w:rPr>
          <w:rFonts w:ascii="TH SarabunIT๙" w:eastAsia="Sarabun" w:hAnsi="TH SarabunIT๙" w:cs="TH SarabunIT๙"/>
        </w:rPr>
      </w:pP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</w:r>
      <w:r w:rsidRPr="00D7540B">
        <w:rPr>
          <w:rFonts w:ascii="TH SarabunIT๙" w:eastAsia="Sarabun" w:hAnsi="TH SarabunIT๙" w:cs="TH SarabunIT๙"/>
          <w:sz w:val="32"/>
          <w:szCs w:val="32"/>
        </w:rPr>
        <w:tab/>
        <w:t xml:space="preserve">      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สารวัตรใหญ่ </w:t>
      </w:r>
      <w:proofErr w:type="spellStart"/>
      <w:r w:rsidRPr="00D7540B">
        <w:rPr>
          <w:rFonts w:ascii="TH SarabunIT๙" w:eastAsia="Sarabun" w:hAnsi="TH SarabunIT๙" w:cs="TH SarabunIT๙"/>
          <w:sz w:val="32"/>
          <w:szCs w:val="32"/>
        </w:rPr>
        <w:t>สถานีตำรวจภูธร</w:t>
      </w:r>
      <w:proofErr w:type="spellEnd"/>
      <w:r>
        <w:rPr>
          <w:rFonts w:ascii="TH SarabunIT๙" w:eastAsia="Sarabun" w:hAnsi="TH SarabunIT๙" w:cs="TH SarabunIT๙"/>
          <w:sz w:val="32"/>
          <w:szCs w:val="32"/>
          <w:cs/>
        </w:rPr>
        <w:t>นาข่า</w:t>
      </w:r>
    </w:p>
    <w:p w14:paraId="44B63905" w14:textId="77777777" w:rsidR="001147E2" w:rsidRPr="00D7540B" w:rsidRDefault="001147E2">
      <w:pPr>
        <w:rPr>
          <w:rFonts w:ascii="TH SarabunIT๙" w:eastAsia="Sarabun" w:hAnsi="TH SarabunIT๙" w:cs="TH SarabunIT๙"/>
        </w:rPr>
      </w:pPr>
    </w:p>
    <w:p w14:paraId="1DB660A4" w14:textId="77777777" w:rsidR="001147E2" w:rsidRPr="00D7540B" w:rsidRDefault="001147E2">
      <w:pPr>
        <w:rPr>
          <w:rFonts w:ascii="TH SarabunIT๙" w:eastAsia="Sarabun" w:hAnsi="TH SarabunIT๙" w:cs="TH SarabunIT๙"/>
        </w:rPr>
      </w:pPr>
      <w:bookmarkStart w:id="0" w:name="_heading=h.gjdgxs" w:colFirst="0" w:colLast="0"/>
      <w:bookmarkEnd w:id="0"/>
    </w:p>
    <w:p w14:paraId="78A635A9" w14:textId="77777777" w:rsidR="001147E2" w:rsidRPr="00D7540B" w:rsidRDefault="001147E2">
      <w:pPr>
        <w:rPr>
          <w:rFonts w:ascii="TH SarabunIT๙" w:eastAsia="Sarabun" w:hAnsi="TH SarabunIT๙" w:cs="TH SarabunIT๙"/>
        </w:rPr>
      </w:pPr>
    </w:p>
    <w:p w14:paraId="1B659C8B" w14:textId="77777777" w:rsidR="001147E2" w:rsidRPr="00D7540B" w:rsidRDefault="001147E2">
      <w:pPr>
        <w:rPr>
          <w:rFonts w:ascii="TH SarabunIT๙" w:eastAsia="Sarabun" w:hAnsi="TH SarabunIT๙" w:cs="TH SarabunIT๙"/>
        </w:rPr>
      </w:pPr>
    </w:p>
    <w:p w14:paraId="2433359F" w14:textId="77777777" w:rsidR="001147E2" w:rsidRPr="00D7540B" w:rsidRDefault="001147E2">
      <w:pPr>
        <w:rPr>
          <w:rFonts w:ascii="TH SarabunIT๙" w:eastAsia="Sarabun" w:hAnsi="TH SarabunIT๙" w:cs="TH SarabunIT๙"/>
        </w:rPr>
      </w:pPr>
    </w:p>
    <w:sectPr w:rsidR="001147E2" w:rsidRPr="00D7540B">
      <w:pgSz w:w="11909" w:h="16834"/>
      <w:pgMar w:top="1440" w:right="994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E2"/>
    <w:rsid w:val="001147E2"/>
    <w:rsid w:val="003A1721"/>
    <w:rsid w:val="00D7540B"/>
    <w:rsid w:val="00EC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6E1A"/>
  <w15:docId w15:val="{DA2C06FC-C666-46AF-ABA5-F52F56C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A">
    <w:name w:val="Body A"/>
    <w:rsid w:val="00F403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rdia New" w:eastAsia="Arial Unicode MS" w:hAnsi="Arial Unicode MS" w:cs="Arial Unicode MS"/>
      <w:color w:val="000000"/>
      <w:sz w:val="28"/>
      <w:u w:color="000000"/>
      <w:bdr w:val="nil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vqCHmJ9MLTjFa+owPSh2dYuHrA==">CgMxLjAyCGguZ2pkZ3hzOAByITFOM1BtY3owOXdjZzU4VXBWYWtPWEVKcGVaa3EyVEJrZw==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มค.สภ.วาปีปทุม พ.ต.อ.ชินวัฒน์ ศรีสวัสดิ์,พ.ต.ท.สุนทร ประจักโก ร.ต.อ.ณรัณธรณ์ สุขเจริญกุล,ส.ต.อ.หญิงสุกัญญา พลเมือง</dc:creator>
  <cp:lastModifiedBy>HP</cp:lastModifiedBy>
  <cp:revision>2</cp:revision>
  <dcterms:created xsi:type="dcterms:W3CDTF">2025-04-05T05:44:00Z</dcterms:created>
  <dcterms:modified xsi:type="dcterms:W3CDTF">2025-04-05T05:44:00Z</dcterms:modified>
</cp:coreProperties>
</file>